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31A" w:rsidRDefault="00F827D4">
      <w:bookmarkStart w:id="0" w:name="_GoBack"/>
      <w:bookmarkEnd w:id="0"/>
      <w:r>
        <w:t xml:space="preserve">    </w:t>
      </w:r>
    </w:p>
    <w:p w:rsidR="0003431A" w:rsidRDefault="00F827D4">
      <w:pPr>
        <w:spacing w:after="160" w:line="259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03431A">
        <w:tc>
          <w:tcPr>
            <w:tcW w:w="6379" w:type="dxa"/>
          </w:tcPr>
          <w:p w:rsidR="0003431A" w:rsidRDefault="00F827D4">
            <w:pPr>
              <w:spacing w:after="160" w:line="259" w:lineRule="auto"/>
              <w:rPr>
                <w:rFonts w:ascii="Times New Roman" w:hAnsi="Times New Roman" w:cs="Times New Roman"/>
                <w:sz w:val="22"/>
              </w:rPr>
            </w:pPr>
            <w:bookmarkStart w:id="1" w:name="_Hlk128748807"/>
            <w:r>
              <w:rPr>
                <w:rFonts w:ascii="Times New Roman" w:hAnsi="Times New Roman" w:cs="Times New Roman"/>
                <w:b/>
                <w:sz w:val="22"/>
              </w:rPr>
              <w:t xml:space="preserve">IV. GIMNAZIJA „MARKO MARULIĆ“ SPLIT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2"/>
              </w:rPr>
              <w:t xml:space="preserve">Zagrebačka 2, 21000 Split                                                 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007-04/24-02/12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sz w:val="22"/>
              </w:rPr>
              <w:t>2181-330-03-24-5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Split, 17. 12. 2024.   </w:t>
            </w:r>
          </w:p>
        </w:tc>
        <w:tc>
          <w:tcPr>
            <w:tcW w:w="2693" w:type="dxa"/>
          </w:tcPr>
          <w:p w:rsidR="0003431A" w:rsidRDefault="00F827D4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1"/>
    <w:p w:rsidR="0003431A" w:rsidRDefault="00F827D4">
      <w:r>
        <w:t xml:space="preserve">                                                       </w:t>
      </w:r>
    </w:p>
    <w:p w:rsidR="0003431A" w:rsidRDefault="0003431A"/>
    <w:p w:rsidR="0003431A" w:rsidRDefault="0003431A"/>
    <w:p w:rsidR="0003431A" w:rsidRDefault="00F827D4">
      <w:pPr>
        <w:rPr>
          <w:b/>
        </w:rPr>
      </w:pPr>
      <w:r>
        <w:t xml:space="preserve">                                                          </w:t>
      </w:r>
      <w:r>
        <w:rPr>
          <w:b/>
        </w:rPr>
        <w:t>O D L U K E</w:t>
      </w:r>
    </w:p>
    <w:p w:rsidR="0003431A" w:rsidRDefault="0003431A">
      <w:pPr>
        <w:jc w:val="center"/>
        <w:rPr>
          <w:b/>
        </w:rPr>
      </w:pPr>
    </w:p>
    <w:p w:rsidR="0003431A" w:rsidRDefault="00F827D4">
      <w:pPr>
        <w:jc w:val="center"/>
        <w:rPr>
          <w:b/>
        </w:rPr>
      </w:pPr>
      <w:r>
        <w:rPr>
          <w:b/>
        </w:rPr>
        <w:t>s 33.  sjednic</w:t>
      </w:r>
      <w:r>
        <w:rPr>
          <w:b/>
        </w:rPr>
        <w:t>e Školskog odbora IV. gimnazije Marko Marulić,  Split održane  dana</w:t>
      </w:r>
    </w:p>
    <w:p w:rsidR="0003431A" w:rsidRDefault="00F827D4">
      <w:pPr>
        <w:jc w:val="center"/>
        <w:rPr>
          <w:b/>
        </w:rPr>
      </w:pPr>
      <w:r>
        <w:rPr>
          <w:b/>
        </w:rPr>
        <w:t xml:space="preserve">  17. prosinca 2024.</w:t>
      </w:r>
    </w:p>
    <w:p w:rsidR="0003431A" w:rsidRDefault="0003431A">
      <w:pPr>
        <w:jc w:val="center"/>
        <w:rPr>
          <w:b/>
        </w:rPr>
      </w:pPr>
    </w:p>
    <w:p w:rsidR="0003431A" w:rsidRDefault="0003431A"/>
    <w:p w:rsidR="0003431A" w:rsidRDefault="00F827D4">
      <w:r>
        <w:rPr>
          <w:b/>
        </w:rPr>
        <w:t>AD 1.)</w:t>
      </w:r>
      <w:r>
        <w:t xml:space="preserve"> Na Zapisnik s 32.  sjednice Školskog odbora održane 02. 10. 2024. nema primjedbi ni dopuna te se isti usvaja.</w:t>
      </w:r>
    </w:p>
    <w:p w:rsidR="0003431A" w:rsidRDefault="0003431A"/>
    <w:p w:rsidR="0003431A" w:rsidRDefault="0003431A"/>
    <w:p w:rsidR="0003431A" w:rsidRDefault="00F827D4">
      <w:pPr>
        <w:rPr>
          <w:b/>
        </w:rPr>
      </w:pPr>
      <w:r>
        <w:rPr>
          <w:b/>
        </w:rPr>
        <w:t>AD 2.)</w:t>
      </w:r>
    </w:p>
    <w:p w:rsidR="0003431A" w:rsidRDefault="0003431A">
      <w:pPr>
        <w:rPr>
          <w:b/>
        </w:rPr>
      </w:pPr>
    </w:p>
    <w:p w:rsidR="0003431A" w:rsidRDefault="00F827D4">
      <w:pPr>
        <w:jc w:val="center"/>
        <w:rPr>
          <w:b/>
        </w:rPr>
      </w:pPr>
      <w:r>
        <w:rPr>
          <w:b/>
        </w:rPr>
        <w:t>O D L U K A  br. 1</w:t>
      </w:r>
    </w:p>
    <w:p w:rsidR="0003431A" w:rsidRDefault="0003431A">
      <w:pPr>
        <w:jc w:val="center"/>
        <w:rPr>
          <w:b/>
        </w:rPr>
      </w:pPr>
    </w:p>
    <w:p w:rsidR="0003431A" w:rsidRDefault="00F827D4">
      <w:pPr>
        <w:rPr>
          <w:b/>
        </w:rPr>
      </w:pPr>
      <w:r>
        <w:t>Utvrđuje se Prijedlog Statuta IV. gimnazije „Marko Marulić“ Split i isti se dostavlja Osnivaču na suglasnost</w:t>
      </w:r>
      <w:r>
        <w:rPr>
          <w:b/>
        </w:rPr>
        <w:t>.</w:t>
      </w:r>
    </w:p>
    <w:p w:rsidR="0003431A" w:rsidRDefault="0003431A">
      <w:pPr>
        <w:rPr>
          <w:b/>
        </w:rPr>
      </w:pPr>
    </w:p>
    <w:p w:rsidR="0003431A" w:rsidRDefault="0003431A">
      <w:pPr>
        <w:rPr>
          <w:b/>
        </w:rPr>
      </w:pPr>
    </w:p>
    <w:p w:rsidR="0003431A" w:rsidRDefault="0003431A">
      <w:pPr>
        <w:rPr>
          <w:b/>
        </w:rPr>
      </w:pPr>
    </w:p>
    <w:p w:rsidR="0003431A" w:rsidRDefault="00F827D4">
      <w:pPr>
        <w:rPr>
          <w:b/>
        </w:rPr>
      </w:pPr>
      <w:r>
        <w:rPr>
          <w:b/>
        </w:rPr>
        <w:t xml:space="preserve">AD 3.) </w:t>
      </w:r>
    </w:p>
    <w:p w:rsidR="0003431A" w:rsidRDefault="00F827D4">
      <w:pPr>
        <w:jc w:val="center"/>
      </w:pPr>
      <w:r>
        <w:rPr>
          <w:b/>
        </w:rPr>
        <w:t>O D L U K A  br. 2</w:t>
      </w:r>
    </w:p>
    <w:p w:rsidR="0003431A" w:rsidRDefault="0003431A"/>
    <w:p w:rsidR="0003431A" w:rsidRDefault="00F827D4">
      <w:r>
        <w:t>Daje se prethodna suglasnost ravnateljici škole da s predloženom kandidatkinjom Anom Krolo</w:t>
      </w:r>
      <w:r>
        <w:rPr>
          <w:b/>
        </w:rPr>
        <w:t>,</w:t>
      </w:r>
      <w:r>
        <w:t xml:space="preserve"> koja ispunjava propisan</w:t>
      </w:r>
      <w:r>
        <w:t>e uvjete, zasnuje radni odnos za obavljanje poslova</w:t>
      </w:r>
      <w:r>
        <w:rPr>
          <w:b/>
        </w:rPr>
        <w:t xml:space="preserve"> </w:t>
      </w:r>
      <w:r>
        <w:t>nastavnika likovne umjetnosti na neodređeno nepuno radno vrijeme (za 17 sati tjedno).</w:t>
      </w:r>
    </w:p>
    <w:p w:rsidR="0003431A" w:rsidRDefault="0003431A">
      <w:pPr>
        <w:rPr>
          <w:b/>
        </w:rPr>
      </w:pPr>
    </w:p>
    <w:p w:rsidR="0003431A" w:rsidRDefault="0003431A">
      <w:pPr>
        <w:rPr>
          <w:b/>
        </w:rPr>
      </w:pPr>
    </w:p>
    <w:p w:rsidR="0003431A" w:rsidRDefault="0003431A">
      <w:pPr>
        <w:rPr>
          <w:b/>
        </w:rPr>
      </w:pPr>
    </w:p>
    <w:p w:rsidR="0003431A" w:rsidRDefault="00F827D4">
      <w:r>
        <w:rPr>
          <w:b/>
        </w:rPr>
        <w:t>AD 4.)</w:t>
      </w:r>
    </w:p>
    <w:p w:rsidR="0003431A" w:rsidRDefault="00F827D4">
      <w:pPr>
        <w:jc w:val="center"/>
        <w:rPr>
          <w:b/>
        </w:rPr>
      </w:pPr>
      <w:r>
        <w:rPr>
          <w:b/>
        </w:rPr>
        <w:t>O D L U K A  br. 3</w:t>
      </w:r>
    </w:p>
    <w:p w:rsidR="0003431A" w:rsidRDefault="0003431A">
      <w:pPr>
        <w:jc w:val="center"/>
        <w:rPr>
          <w:b/>
        </w:rPr>
      </w:pPr>
    </w:p>
    <w:p w:rsidR="0003431A" w:rsidRDefault="00F827D4">
      <w:r>
        <w:t xml:space="preserve">Donosi se (usvaja se) Financijski plan/proračun za 2025. godinu s projekcijama za 2026. </w:t>
      </w:r>
      <w:r>
        <w:t>i 2027. godinu s Obrazloženjem.</w:t>
      </w:r>
    </w:p>
    <w:p w:rsidR="0003431A" w:rsidRDefault="0003431A"/>
    <w:p w:rsidR="0003431A" w:rsidRDefault="0003431A"/>
    <w:p w:rsidR="0003431A" w:rsidRDefault="0003431A"/>
    <w:p w:rsidR="0003431A" w:rsidRDefault="00F827D4">
      <w:r>
        <w:rPr>
          <w:b/>
        </w:rPr>
        <w:t>AD 5.)</w:t>
      </w:r>
    </w:p>
    <w:p w:rsidR="0003431A" w:rsidRDefault="00F827D4">
      <w:pPr>
        <w:jc w:val="center"/>
        <w:rPr>
          <w:b/>
        </w:rPr>
      </w:pPr>
      <w:r>
        <w:rPr>
          <w:b/>
        </w:rPr>
        <w:t>O D L U K A  br. 4</w:t>
      </w:r>
    </w:p>
    <w:p w:rsidR="0003431A" w:rsidRDefault="0003431A">
      <w:pPr>
        <w:jc w:val="center"/>
        <w:rPr>
          <w:b/>
        </w:rPr>
      </w:pPr>
    </w:p>
    <w:p w:rsidR="0003431A" w:rsidRDefault="0003431A">
      <w:pPr>
        <w:jc w:val="center"/>
        <w:rPr>
          <w:b/>
        </w:rPr>
      </w:pPr>
    </w:p>
    <w:p w:rsidR="0003431A" w:rsidRDefault="00F827D4">
      <w:r>
        <w:t>Donosi se (usvaja se)  Prijedlog 2. rebalansa za 2024. godinu  i Obrazloženje 2. rebalansa za 2024. godinu.</w:t>
      </w:r>
    </w:p>
    <w:p w:rsidR="0003431A" w:rsidRDefault="0003431A"/>
    <w:p w:rsidR="0003431A" w:rsidRDefault="0003431A">
      <w:pPr>
        <w:rPr>
          <w:b/>
        </w:rPr>
      </w:pPr>
    </w:p>
    <w:p w:rsidR="0003431A" w:rsidRDefault="0003431A">
      <w:pPr>
        <w:rPr>
          <w:b/>
        </w:rPr>
      </w:pPr>
    </w:p>
    <w:p w:rsidR="0003431A" w:rsidRDefault="0003431A">
      <w:pPr>
        <w:rPr>
          <w:b/>
        </w:rPr>
      </w:pPr>
    </w:p>
    <w:p w:rsidR="0003431A" w:rsidRDefault="0003431A">
      <w:pPr>
        <w:jc w:val="center"/>
        <w:rPr>
          <w:b/>
        </w:rPr>
      </w:pPr>
    </w:p>
    <w:p w:rsidR="0003431A" w:rsidRDefault="0003431A"/>
    <w:p w:rsidR="0003431A" w:rsidRDefault="0003431A"/>
    <w:p w:rsidR="0003431A" w:rsidRDefault="0003431A"/>
    <w:p w:rsidR="0003431A" w:rsidRDefault="00F827D4">
      <w:r>
        <w:t xml:space="preserve">                                                                       PREDSJEDNIK ŠKOLSKOG ODBORA:</w:t>
      </w:r>
    </w:p>
    <w:p w:rsidR="0003431A" w:rsidRDefault="0003431A"/>
    <w:p w:rsidR="0003431A" w:rsidRDefault="00F827D4">
      <w:r>
        <w:t xml:space="preserve">                                                                                        Nikola Milanović, prof.</w:t>
      </w:r>
    </w:p>
    <w:p w:rsidR="0003431A" w:rsidRDefault="0003431A"/>
    <w:p w:rsidR="0003431A" w:rsidRDefault="0003431A"/>
    <w:p w:rsidR="0003431A" w:rsidRDefault="0003431A"/>
    <w:sectPr w:rsidR="00034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654"/>
    <w:multiLevelType w:val="multilevel"/>
    <w:tmpl w:val="FA400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82049"/>
    <w:multiLevelType w:val="multilevel"/>
    <w:tmpl w:val="19CA9C4E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42476BF"/>
    <w:multiLevelType w:val="multilevel"/>
    <w:tmpl w:val="E4D4458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064B1AE3"/>
    <w:multiLevelType w:val="multilevel"/>
    <w:tmpl w:val="18222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3E0E80"/>
    <w:multiLevelType w:val="multilevel"/>
    <w:tmpl w:val="F9D28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FF691D"/>
    <w:multiLevelType w:val="multilevel"/>
    <w:tmpl w:val="B7E6A6E2"/>
    <w:lvl w:ilvl="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3FA086B"/>
    <w:multiLevelType w:val="multilevel"/>
    <w:tmpl w:val="C6927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C00E48"/>
    <w:multiLevelType w:val="multilevel"/>
    <w:tmpl w:val="F9A00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7418A1"/>
    <w:multiLevelType w:val="multilevel"/>
    <w:tmpl w:val="8604C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7D4D04"/>
    <w:multiLevelType w:val="multilevel"/>
    <w:tmpl w:val="4D74C88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5108B"/>
    <w:multiLevelType w:val="multilevel"/>
    <w:tmpl w:val="6FE8888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332"/>
    <w:multiLevelType w:val="multilevel"/>
    <w:tmpl w:val="4B6C0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0B78A4"/>
    <w:multiLevelType w:val="multilevel"/>
    <w:tmpl w:val="355EC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2E69D5"/>
    <w:multiLevelType w:val="multilevel"/>
    <w:tmpl w:val="01FC6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230AE9"/>
    <w:multiLevelType w:val="multilevel"/>
    <w:tmpl w:val="B3DEC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6026FC"/>
    <w:multiLevelType w:val="multilevel"/>
    <w:tmpl w:val="EF5E7E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C67161"/>
    <w:multiLevelType w:val="multilevel"/>
    <w:tmpl w:val="EBAE29A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548CF"/>
    <w:multiLevelType w:val="multilevel"/>
    <w:tmpl w:val="53C4013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 w15:restartNumberingAfterBreak="0">
    <w:nsid w:val="3A3B3B8D"/>
    <w:multiLevelType w:val="multilevel"/>
    <w:tmpl w:val="FBB4B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AB7416"/>
    <w:multiLevelType w:val="multilevel"/>
    <w:tmpl w:val="A8541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84028A"/>
    <w:multiLevelType w:val="multilevel"/>
    <w:tmpl w:val="2D02F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FE514B"/>
    <w:multiLevelType w:val="multilevel"/>
    <w:tmpl w:val="EB301FE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96282D"/>
    <w:multiLevelType w:val="multilevel"/>
    <w:tmpl w:val="4AFAE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044489"/>
    <w:multiLevelType w:val="multilevel"/>
    <w:tmpl w:val="AEE61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A9268D"/>
    <w:multiLevelType w:val="multilevel"/>
    <w:tmpl w:val="5DAA9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6C2FC8"/>
    <w:multiLevelType w:val="multilevel"/>
    <w:tmpl w:val="6F547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FF36CB"/>
    <w:multiLevelType w:val="multilevel"/>
    <w:tmpl w:val="4B02F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C735AA"/>
    <w:multiLevelType w:val="multilevel"/>
    <w:tmpl w:val="089C8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3A4C14"/>
    <w:multiLevelType w:val="multilevel"/>
    <w:tmpl w:val="D3A8615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7C369D"/>
    <w:multiLevelType w:val="multilevel"/>
    <w:tmpl w:val="D8C20346"/>
    <w:lvl w:ilvl="0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0" w15:restartNumberingAfterBreak="0">
    <w:nsid w:val="754518B7"/>
    <w:multiLevelType w:val="multilevel"/>
    <w:tmpl w:val="ECDEAB4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42227"/>
    <w:multiLevelType w:val="multilevel"/>
    <w:tmpl w:val="4BAEDC6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C42627"/>
    <w:multiLevelType w:val="multilevel"/>
    <w:tmpl w:val="34A4C60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5553B2"/>
    <w:multiLevelType w:val="multilevel"/>
    <w:tmpl w:val="81E4748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84F75"/>
    <w:multiLevelType w:val="multilevel"/>
    <w:tmpl w:val="704C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31A"/>
    <w:rsid w:val="0003431A"/>
    <w:rsid w:val="00F8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8D2E1E-9708-4FFE-B1D4-68EF362E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000FF"/>
      <w:u w:val="single"/>
    </w:r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F1CAD-A16B-4A2B-9EB9-FD565CBD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IV</vt:lpstr>
    </vt:vector>
  </TitlesOfParts>
  <Company>org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</dc:title>
  <dc:creator>nn</dc:creator>
  <cp:lastModifiedBy>Korisnik</cp:lastModifiedBy>
  <cp:revision>2</cp:revision>
  <cp:lastPrinted>2024-06-26T06:55:00Z</cp:lastPrinted>
  <dcterms:created xsi:type="dcterms:W3CDTF">2024-12-17T12:51:00Z</dcterms:created>
  <dcterms:modified xsi:type="dcterms:W3CDTF">2024-12-17T12:51:00Z</dcterms:modified>
</cp:coreProperties>
</file>